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3E" w:rsidRDefault="00DE743E" w:rsidP="00DE743E">
      <w:pPr>
        <w:jc w:val="center"/>
        <w:rPr>
          <w:rFonts w:ascii="黑体" w:hAnsi="黑体" w:cs="黑体"/>
          <w:b/>
          <w:bCs/>
          <w:sz w:val="36"/>
          <w:szCs w:val="36"/>
        </w:rPr>
      </w:pPr>
      <w:r>
        <w:rPr>
          <w:rFonts w:ascii="黑体" w:hAnsi="黑体" w:cs="黑体" w:hint="eastAsia"/>
          <w:b/>
          <w:bCs/>
          <w:sz w:val="36"/>
          <w:szCs w:val="36"/>
        </w:rPr>
        <w:t>关于开展淮阴工学院第十四届科技艺术文化节之第五届“知识冲浪，魅力绽放”百科知识竞赛的通知</w:t>
      </w:r>
    </w:p>
    <w:p w:rsidR="0040117E" w:rsidRPr="00E4218E" w:rsidRDefault="0040117E" w:rsidP="0040117E">
      <w:pPr>
        <w:jc w:val="left"/>
        <w:rPr>
          <w:b/>
          <w:sz w:val="36"/>
          <w:szCs w:val="36"/>
        </w:rPr>
      </w:pPr>
      <w:r w:rsidRPr="00E4218E">
        <w:rPr>
          <w:rFonts w:hint="eastAsia"/>
          <w:b/>
          <w:sz w:val="36"/>
          <w:szCs w:val="36"/>
        </w:rPr>
        <w:t>各学院团委：</w:t>
      </w:r>
    </w:p>
    <w:p w:rsidR="00740874" w:rsidRPr="00740874" w:rsidRDefault="003623A1" w:rsidP="00B9641C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="00DE743E">
        <w:rPr>
          <w:rFonts w:hint="eastAsia"/>
          <w:sz w:val="28"/>
          <w:szCs w:val="28"/>
        </w:rPr>
        <w:t>丰富我校大学生的课余</w:t>
      </w:r>
      <w:r>
        <w:rPr>
          <w:rFonts w:hint="eastAsia"/>
          <w:sz w:val="28"/>
          <w:szCs w:val="28"/>
        </w:rPr>
        <w:t>文化</w:t>
      </w:r>
      <w:r w:rsidR="00DE743E">
        <w:rPr>
          <w:rFonts w:hint="eastAsia"/>
          <w:sz w:val="28"/>
          <w:szCs w:val="28"/>
        </w:rPr>
        <w:t>生活，</w:t>
      </w:r>
      <w:r>
        <w:rPr>
          <w:rFonts w:hint="eastAsia"/>
          <w:sz w:val="28"/>
          <w:szCs w:val="28"/>
        </w:rPr>
        <w:t>推进大学生综合素质的提升</w:t>
      </w:r>
      <w:r w:rsidR="00DE743E">
        <w:rPr>
          <w:rFonts w:hint="eastAsia"/>
          <w:sz w:val="28"/>
          <w:szCs w:val="28"/>
        </w:rPr>
        <w:t>，营造浓郁</w:t>
      </w:r>
      <w:r>
        <w:rPr>
          <w:rFonts w:hint="eastAsia"/>
          <w:sz w:val="28"/>
          <w:szCs w:val="28"/>
        </w:rPr>
        <w:t>的</w:t>
      </w:r>
      <w:r w:rsidR="00DE743E">
        <w:rPr>
          <w:rFonts w:hint="eastAsia"/>
          <w:sz w:val="28"/>
          <w:szCs w:val="28"/>
        </w:rPr>
        <w:t>校园学习氛围</w:t>
      </w:r>
      <w:r>
        <w:rPr>
          <w:rFonts w:hint="eastAsia"/>
          <w:sz w:val="28"/>
          <w:szCs w:val="28"/>
        </w:rPr>
        <w:t>。</w:t>
      </w:r>
      <w:r w:rsidR="00740874" w:rsidRPr="00740874">
        <w:rPr>
          <w:rFonts w:hint="eastAsia"/>
          <w:sz w:val="28"/>
          <w:szCs w:val="28"/>
        </w:rPr>
        <w:t>决定举办淮阴工学院第十</w:t>
      </w:r>
      <w:r w:rsidR="00740874">
        <w:rPr>
          <w:rFonts w:hint="eastAsia"/>
          <w:sz w:val="28"/>
          <w:szCs w:val="28"/>
        </w:rPr>
        <w:t>四</w:t>
      </w:r>
      <w:r w:rsidR="00740874" w:rsidRPr="00740874">
        <w:rPr>
          <w:rFonts w:hint="eastAsia"/>
          <w:sz w:val="28"/>
          <w:szCs w:val="28"/>
        </w:rPr>
        <w:t>届科技文化艺术节之第五届“知识冲浪，魅力绽放”百科知识竞赛，具体事项通知如下：</w:t>
      </w:r>
    </w:p>
    <w:p w:rsidR="00485519" w:rsidRPr="00740874" w:rsidRDefault="00740874" w:rsidP="00B9641C">
      <w:pPr>
        <w:spacing w:line="400" w:lineRule="exact"/>
        <w:rPr>
          <w:rStyle w:val="bt1"/>
          <w:rFonts w:ascii="宋体" w:hAnsi="宋体"/>
          <w:b/>
          <w:sz w:val="28"/>
          <w:szCs w:val="28"/>
        </w:rPr>
      </w:pPr>
      <w:r>
        <w:rPr>
          <w:rStyle w:val="bt1"/>
          <w:rFonts w:ascii="宋体" w:hAnsi="宋体" w:hint="eastAsia"/>
          <w:b/>
          <w:sz w:val="28"/>
          <w:szCs w:val="28"/>
        </w:rPr>
        <w:t>一</w:t>
      </w:r>
      <w:r w:rsidR="00485519" w:rsidRPr="00740874">
        <w:rPr>
          <w:rStyle w:val="bt1"/>
          <w:rFonts w:ascii="宋体" w:hAnsi="宋体" w:hint="eastAsia"/>
          <w:b/>
          <w:sz w:val="28"/>
          <w:szCs w:val="28"/>
        </w:rPr>
        <w:t>、参赛对象</w:t>
      </w:r>
    </w:p>
    <w:p w:rsidR="00485519" w:rsidRPr="00485519" w:rsidRDefault="00485519" w:rsidP="00B9641C"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</w:rPr>
        <w:t xml:space="preserve">   </w:t>
      </w:r>
      <w:r w:rsidRPr="00485519">
        <w:rPr>
          <w:rFonts w:hint="eastAsia"/>
          <w:sz w:val="28"/>
          <w:szCs w:val="28"/>
        </w:rPr>
        <w:t xml:space="preserve"> </w:t>
      </w:r>
      <w:r w:rsidRPr="00485519">
        <w:rPr>
          <w:rFonts w:hint="eastAsia"/>
          <w:sz w:val="28"/>
          <w:szCs w:val="28"/>
        </w:rPr>
        <w:t>淮阴工学院全体在校学生（</w:t>
      </w:r>
      <w:r>
        <w:rPr>
          <w:rFonts w:hint="eastAsia"/>
          <w:sz w:val="28"/>
          <w:szCs w:val="28"/>
        </w:rPr>
        <w:t>可自组团队</w:t>
      </w:r>
      <w:r w:rsidRPr="00485519">
        <w:rPr>
          <w:rFonts w:hint="eastAsia"/>
          <w:sz w:val="28"/>
          <w:szCs w:val="28"/>
        </w:rPr>
        <w:t>）</w:t>
      </w:r>
    </w:p>
    <w:p w:rsidR="00DE743E" w:rsidRDefault="00740874" w:rsidP="00B9641C">
      <w:pPr>
        <w:spacing w:line="400" w:lineRule="exact"/>
        <w:rPr>
          <w:rStyle w:val="bt1"/>
          <w:rFonts w:ascii="宋体" w:hAnsi="宋体"/>
          <w:b/>
          <w:sz w:val="28"/>
          <w:szCs w:val="28"/>
        </w:rPr>
      </w:pPr>
      <w:r>
        <w:rPr>
          <w:rStyle w:val="bt1"/>
          <w:rFonts w:ascii="宋体" w:hAnsi="宋体" w:hint="eastAsia"/>
          <w:b/>
          <w:sz w:val="28"/>
          <w:szCs w:val="28"/>
        </w:rPr>
        <w:t>二</w:t>
      </w:r>
      <w:r w:rsidR="00A3232A">
        <w:rPr>
          <w:rStyle w:val="bt1"/>
          <w:rFonts w:ascii="宋体" w:hAnsi="宋体" w:hint="eastAsia"/>
          <w:b/>
          <w:sz w:val="28"/>
          <w:szCs w:val="28"/>
        </w:rPr>
        <w:t>、</w:t>
      </w:r>
      <w:r w:rsidR="00DE743E">
        <w:rPr>
          <w:rStyle w:val="bt1"/>
          <w:rFonts w:ascii="宋体" w:hAnsi="宋体" w:hint="eastAsia"/>
          <w:b/>
          <w:sz w:val="28"/>
          <w:szCs w:val="28"/>
        </w:rPr>
        <w:t>活动时间</w:t>
      </w:r>
    </w:p>
    <w:p w:rsidR="00DE743E" w:rsidRPr="00AC5F09" w:rsidRDefault="00DE743E" w:rsidP="00B9641C">
      <w:pPr>
        <w:spacing w:line="400" w:lineRule="exact"/>
        <w:ind w:firstLineChars="200" w:firstLine="560"/>
        <w:rPr>
          <w:rStyle w:val="bt1"/>
          <w:rFonts w:ascii="宋体" w:hAnsi="宋体"/>
          <w:bCs/>
          <w:color w:val="FF0000"/>
          <w:sz w:val="28"/>
          <w:szCs w:val="28"/>
        </w:rPr>
      </w:pPr>
      <w:r w:rsidRPr="00AC5F09">
        <w:rPr>
          <w:rStyle w:val="bt1"/>
          <w:rFonts w:ascii="宋体" w:hAnsi="宋体" w:hint="eastAsia"/>
          <w:bCs/>
          <w:color w:val="FF0000"/>
          <w:sz w:val="28"/>
          <w:szCs w:val="28"/>
        </w:rPr>
        <w:t>2016年5月</w:t>
      </w:r>
      <w:r w:rsidR="00382538" w:rsidRPr="00AC5F09">
        <w:rPr>
          <w:rStyle w:val="bt1"/>
          <w:rFonts w:ascii="宋体" w:hAnsi="宋体" w:hint="eastAsia"/>
          <w:bCs/>
          <w:color w:val="FF0000"/>
          <w:sz w:val="28"/>
          <w:szCs w:val="28"/>
        </w:rPr>
        <w:t>11</w:t>
      </w:r>
      <w:r w:rsidRPr="00AC5F09">
        <w:rPr>
          <w:rStyle w:val="bt1"/>
          <w:rFonts w:ascii="宋体" w:hAnsi="宋体" w:hint="eastAsia"/>
          <w:bCs/>
          <w:color w:val="FF0000"/>
          <w:sz w:val="28"/>
          <w:szCs w:val="28"/>
        </w:rPr>
        <w:t>日（</w:t>
      </w:r>
      <w:r w:rsidR="00382538" w:rsidRPr="00AC5F09">
        <w:rPr>
          <w:rStyle w:val="bt1"/>
          <w:rFonts w:ascii="宋体" w:hAnsi="宋体" w:hint="eastAsia"/>
          <w:bCs/>
          <w:color w:val="FF0000"/>
          <w:sz w:val="28"/>
          <w:szCs w:val="28"/>
        </w:rPr>
        <w:t>周三</w:t>
      </w:r>
      <w:r w:rsidRPr="00AC5F09">
        <w:rPr>
          <w:rStyle w:val="bt1"/>
          <w:rFonts w:ascii="宋体" w:hAnsi="宋体" w:hint="eastAsia"/>
          <w:bCs/>
          <w:color w:val="FF0000"/>
          <w:sz w:val="28"/>
          <w:szCs w:val="28"/>
        </w:rPr>
        <w:t>）</w:t>
      </w:r>
      <w:r w:rsidR="00382538" w:rsidRPr="00AC5F09">
        <w:rPr>
          <w:rStyle w:val="bt1"/>
          <w:rFonts w:ascii="宋体" w:hAnsi="宋体" w:hint="eastAsia"/>
          <w:bCs/>
          <w:color w:val="FF0000"/>
          <w:sz w:val="28"/>
          <w:szCs w:val="28"/>
        </w:rPr>
        <w:t>下午</w:t>
      </w:r>
    </w:p>
    <w:p w:rsidR="00DE743E" w:rsidRDefault="00740874" w:rsidP="00B9641C">
      <w:pPr>
        <w:spacing w:line="400" w:lineRule="exact"/>
        <w:jc w:val="left"/>
        <w:rPr>
          <w:rStyle w:val="bt1"/>
          <w:rFonts w:ascii="宋体" w:hAnsi="宋体"/>
          <w:b/>
          <w:sz w:val="28"/>
          <w:szCs w:val="28"/>
        </w:rPr>
      </w:pPr>
      <w:r>
        <w:rPr>
          <w:rStyle w:val="bt1"/>
          <w:rFonts w:ascii="宋体" w:hAnsi="宋体" w:hint="eastAsia"/>
          <w:b/>
          <w:sz w:val="28"/>
          <w:szCs w:val="28"/>
        </w:rPr>
        <w:t>三</w:t>
      </w:r>
      <w:r w:rsidR="00DE743E">
        <w:rPr>
          <w:rStyle w:val="bt1"/>
          <w:rFonts w:ascii="宋体" w:hAnsi="宋体" w:hint="eastAsia"/>
          <w:b/>
          <w:sz w:val="28"/>
          <w:szCs w:val="28"/>
        </w:rPr>
        <w:t>、活动地点</w:t>
      </w:r>
    </w:p>
    <w:p w:rsidR="00DE743E" w:rsidRDefault="00A3232A" w:rsidP="00B9641C">
      <w:pPr>
        <w:spacing w:line="400" w:lineRule="exact"/>
        <w:ind w:firstLineChars="200" w:firstLine="560"/>
        <w:jc w:val="left"/>
        <w:rPr>
          <w:rStyle w:val="bt1"/>
          <w:rFonts w:ascii="宋体" w:hAnsi="宋体"/>
          <w:sz w:val="28"/>
          <w:szCs w:val="28"/>
        </w:rPr>
      </w:pPr>
      <w:r>
        <w:rPr>
          <w:rStyle w:val="bt1"/>
          <w:rFonts w:ascii="宋体" w:hAnsi="宋体" w:hint="eastAsia"/>
          <w:sz w:val="28"/>
          <w:szCs w:val="28"/>
        </w:rPr>
        <w:t>枚乘路校区逸夫楼</w:t>
      </w:r>
      <w:r w:rsidR="00DE743E">
        <w:rPr>
          <w:rStyle w:val="bt1"/>
          <w:rFonts w:ascii="宋体" w:hAnsi="宋体" w:hint="eastAsia"/>
          <w:sz w:val="28"/>
          <w:szCs w:val="28"/>
        </w:rPr>
        <w:t>YFJ0108</w:t>
      </w:r>
    </w:p>
    <w:p w:rsidR="00A3232A" w:rsidRPr="00A3232A" w:rsidRDefault="00740874" w:rsidP="00B9641C">
      <w:pPr>
        <w:pStyle w:val="a4"/>
        <w:spacing w:line="400" w:lineRule="exact"/>
        <w:ind w:firstLineChars="0" w:firstLine="0"/>
        <w:rPr>
          <w:rStyle w:val="bt1"/>
          <w:rFonts w:ascii="宋体" w:hAnsi="宋体"/>
          <w:b/>
          <w:sz w:val="28"/>
          <w:szCs w:val="28"/>
        </w:rPr>
      </w:pPr>
      <w:r>
        <w:rPr>
          <w:rStyle w:val="bt1"/>
          <w:rFonts w:ascii="宋体" w:hAnsi="宋体" w:hint="eastAsia"/>
          <w:b/>
          <w:sz w:val="28"/>
          <w:szCs w:val="28"/>
        </w:rPr>
        <w:t>四</w:t>
      </w:r>
      <w:r w:rsidR="00DE743E" w:rsidRPr="00A3232A">
        <w:rPr>
          <w:rStyle w:val="bt1"/>
          <w:rFonts w:ascii="宋体" w:hAnsi="宋体" w:hint="eastAsia"/>
          <w:b/>
          <w:sz w:val="28"/>
          <w:szCs w:val="28"/>
        </w:rPr>
        <w:t>、</w:t>
      </w:r>
      <w:r>
        <w:rPr>
          <w:rStyle w:val="bt1"/>
          <w:rFonts w:ascii="宋体" w:hAnsi="宋体" w:hint="eastAsia"/>
          <w:b/>
          <w:sz w:val="28"/>
          <w:szCs w:val="28"/>
        </w:rPr>
        <w:t>主承办</w:t>
      </w:r>
      <w:r w:rsidR="00A3232A" w:rsidRPr="00A3232A">
        <w:rPr>
          <w:rStyle w:val="bt1"/>
          <w:rFonts w:ascii="宋体" w:hAnsi="宋体" w:hint="eastAsia"/>
          <w:b/>
          <w:sz w:val="28"/>
          <w:szCs w:val="28"/>
        </w:rPr>
        <w:t>单位</w:t>
      </w:r>
    </w:p>
    <w:p w:rsidR="00DE743E" w:rsidRDefault="00DE743E" w:rsidP="00B9641C">
      <w:pPr>
        <w:pStyle w:val="a4"/>
        <w:spacing w:line="400" w:lineRule="exact"/>
        <w:ind w:firstLine="562"/>
        <w:rPr>
          <w:rFonts w:ascii="宋体" w:hAnsi="宋体" w:cs="宋体"/>
          <w:sz w:val="24"/>
          <w:szCs w:val="32"/>
        </w:rPr>
      </w:pPr>
      <w:r>
        <w:rPr>
          <w:rFonts w:ascii="宋体" w:hAnsi="宋体" w:cs="宋体"/>
          <w:b/>
          <w:sz w:val="28"/>
        </w:rPr>
        <w:t>主办单位</w:t>
      </w:r>
      <w:r>
        <w:rPr>
          <w:rFonts w:ascii="宋体" w:hAnsi="宋体" w:cs="宋体" w:hint="eastAsia"/>
          <w:b/>
          <w:sz w:val="28"/>
        </w:rPr>
        <w:t>：</w:t>
      </w:r>
      <w:r>
        <w:rPr>
          <w:rFonts w:ascii="宋体" w:hAnsi="宋体" w:cs="宋体"/>
          <w:sz w:val="28"/>
          <w:szCs w:val="36"/>
        </w:rPr>
        <w:t>共青团淮阴工学院委员会</w:t>
      </w:r>
    </w:p>
    <w:p w:rsidR="00DE743E" w:rsidRDefault="00DE743E" w:rsidP="00B9641C">
      <w:pPr>
        <w:pStyle w:val="a4"/>
        <w:spacing w:line="400" w:lineRule="exact"/>
        <w:ind w:firstLineChars="196" w:firstLine="551"/>
        <w:rPr>
          <w:rStyle w:val="bt1"/>
          <w:rFonts w:ascii="宋体" w:hAnsi="宋体" w:cs="宋体"/>
          <w:sz w:val="28"/>
          <w:szCs w:val="36"/>
        </w:rPr>
      </w:pPr>
      <w:r>
        <w:rPr>
          <w:rFonts w:ascii="宋体" w:hAnsi="宋体" w:cs="宋体"/>
          <w:b/>
          <w:sz w:val="28"/>
        </w:rPr>
        <w:t>承办单位：</w:t>
      </w:r>
      <w:r>
        <w:rPr>
          <w:rFonts w:ascii="宋体" w:hAnsi="宋体" w:cs="宋体"/>
          <w:sz w:val="28"/>
          <w:szCs w:val="36"/>
        </w:rPr>
        <w:t>淮阴工学院数理学院分团委</w:t>
      </w:r>
    </w:p>
    <w:p w:rsidR="00DE743E" w:rsidRDefault="00740874" w:rsidP="00B9641C">
      <w:pPr>
        <w:spacing w:line="400" w:lineRule="exact"/>
        <w:rPr>
          <w:rStyle w:val="bt1"/>
          <w:rFonts w:ascii="宋体" w:hAnsi="宋体"/>
          <w:b/>
          <w:sz w:val="28"/>
          <w:szCs w:val="28"/>
        </w:rPr>
      </w:pPr>
      <w:r>
        <w:rPr>
          <w:rStyle w:val="bt1"/>
          <w:rFonts w:ascii="宋体" w:hAnsi="宋体" w:hint="eastAsia"/>
          <w:b/>
          <w:sz w:val="28"/>
          <w:szCs w:val="28"/>
        </w:rPr>
        <w:t>五</w:t>
      </w:r>
      <w:r w:rsidR="00DE743E">
        <w:rPr>
          <w:rStyle w:val="bt1"/>
          <w:rFonts w:ascii="宋体" w:hAnsi="宋体" w:hint="eastAsia"/>
          <w:b/>
          <w:sz w:val="28"/>
          <w:szCs w:val="28"/>
        </w:rPr>
        <w:t>、比赛规则</w:t>
      </w:r>
    </w:p>
    <w:p w:rsidR="00DE743E" w:rsidRPr="001C5F65" w:rsidRDefault="00DE743E" w:rsidP="00B9641C">
      <w:pPr>
        <w:spacing w:line="400" w:lineRule="exact"/>
        <w:rPr>
          <w:rStyle w:val="bt1"/>
          <w:rFonts w:ascii="宋体" w:hAnsi="宋体"/>
          <w:b/>
          <w:bCs/>
          <w:sz w:val="28"/>
          <w:szCs w:val="28"/>
        </w:rPr>
      </w:pPr>
      <w:r w:rsidRPr="001C5F65">
        <w:rPr>
          <w:rStyle w:val="bt1"/>
          <w:rFonts w:ascii="宋体" w:hAnsi="宋体" w:hint="eastAsia"/>
          <w:b/>
          <w:bCs/>
          <w:sz w:val="28"/>
          <w:szCs w:val="28"/>
        </w:rPr>
        <w:t>1</w:t>
      </w:r>
      <w:r w:rsidR="001C5F65">
        <w:rPr>
          <w:rStyle w:val="bt1"/>
          <w:rFonts w:ascii="宋体" w:hAnsi="宋体" w:hint="eastAsia"/>
          <w:b/>
          <w:bCs/>
          <w:sz w:val="28"/>
          <w:szCs w:val="28"/>
        </w:rPr>
        <w:t>、各院团队准备</w:t>
      </w:r>
    </w:p>
    <w:p w:rsidR="00DE743E" w:rsidRDefault="00DE743E" w:rsidP="00B9641C">
      <w:pPr>
        <w:spacing w:line="400" w:lineRule="exact"/>
        <w:rPr>
          <w:rStyle w:val="bt1"/>
          <w:rFonts w:ascii="宋体" w:hAnsi="宋体"/>
          <w:bCs/>
          <w:sz w:val="28"/>
          <w:szCs w:val="28"/>
        </w:rPr>
      </w:pPr>
      <w:r>
        <w:rPr>
          <w:rStyle w:val="bt1"/>
          <w:rFonts w:ascii="宋体" w:hAnsi="宋体" w:hint="eastAsia"/>
          <w:bCs/>
          <w:sz w:val="28"/>
          <w:szCs w:val="28"/>
        </w:rPr>
        <w:t>①本次知识竞赛形式：</w:t>
      </w:r>
    </w:p>
    <w:p w:rsidR="00DE743E" w:rsidRDefault="00DE743E" w:rsidP="00B9641C">
      <w:pPr>
        <w:spacing w:line="400" w:lineRule="exact"/>
        <w:ind w:firstLineChars="200" w:firstLine="560"/>
        <w:rPr>
          <w:rStyle w:val="bt1"/>
          <w:rFonts w:ascii="宋体" w:hAnsi="宋体"/>
          <w:bCs/>
          <w:sz w:val="28"/>
          <w:szCs w:val="28"/>
        </w:rPr>
      </w:pPr>
      <w:r>
        <w:rPr>
          <w:rStyle w:val="bt1"/>
          <w:rFonts w:ascii="宋体" w:hAnsi="宋体" w:hint="eastAsia"/>
          <w:bCs/>
          <w:sz w:val="28"/>
          <w:szCs w:val="28"/>
        </w:rPr>
        <w:t>各学院以团队形式参加每个团队限定五人，每院参赛队伍数目为1-2队，每队选出一名队长，且要有自己的队名，有自己的口号展现其风貌，服装最好统一，能够展现院系风采。</w:t>
      </w:r>
    </w:p>
    <w:p w:rsidR="00DE743E" w:rsidRDefault="00DE743E" w:rsidP="00B9641C">
      <w:pPr>
        <w:spacing w:line="400" w:lineRule="exact"/>
        <w:ind w:firstLineChars="200" w:firstLine="560"/>
        <w:rPr>
          <w:rStyle w:val="bt1"/>
          <w:rFonts w:ascii="宋体" w:hAnsi="宋体"/>
          <w:bCs/>
          <w:sz w:val="28"/>
          <w:szCs w:val="28"/>
        </w:rPr>
      </w:pPr>
      <w:r>
        <w:rPr>
          <w:rStyle w:val="bt1"/>
          <w:rFonts w:ascii="宋体" w:hAnsi="宋体" w:hint="eastAsia"/>
          <w:bCs/>
          <w:sz w:val="28"/>
          <w:szCs w:val="28"/>
        </w:rPr>
        <w:t>为了给队员加油鼓气，请各院自行组织好人员到场观赛，为他们助威呐喊。并且在每一轮比赛结束后，有观众答题时间，观众积极参与活动会有小礼品相送。</w:t>
      </w:r>
    </w:p>
    <w:p w:rsidR="00DE743E" w:rsidRDefault="00DE743E" w:rsidP="00B9641C">
      <w:pPr>
        <w:spacing w:line="400" w:lineRule="exact"/>
        <w:rPr>
          <w:rStyle w:val="bt1"/>
          <w:rFonts w:ascii="宋体" w:hAnsi="宋体"/>
          <w:bCs/>
          <w:sz w:val="28"/>
          <w:szCs w:val="28"/>
        </w:rPr>
      </w:pPr>
      <w:r>
        <w:rPr>
          <w:rStyle w:val="bt1"/>
          <w:rFonts w:ascii="宋体" w:hAnsi="宋体" w:hint="eastAsia"/>
          <w:bCs/>
          <w:sz w:val="28"/>
          <w:szCs w:val="28"/>
        </w:rPr>
        <w:t>②百科知识竞赛题目：</w:t>
      </w:r>
    </w:p>
    <w:p w:rsidR="00DE743E" w:rsidRDefault="00DE743E" w:rsidP="00B9641C">
      <w:pPr>
        <w:spacing w:line="400" w:lineRule="exact"/>
        <w:ind w:firstLineChars="200" w:firstLine="560"/>
        <w:rPr>
          <w:rStyle w:val="bt1"/>
          <w:rFonts w:ascii="宋体" w:hAnsi="宋体"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32"/>
        </w:rPr>
        <w:t>涵盖科学技术、天文学、地理学、物理学、化学、工学、农学和医学相关知识。</w:t>
      </w:r>
      <w:r>
        <w:rPr>
          <w:rStyle w:val="bt1"/>
          <w:rFonts w:ascii="宋体" w:hAnsi="宋体" w:hint="eastAsia"/>
          <w:bCs/>
          <w:sz w:val="28"/>
          <w:szCs w:val="28"/>
        </w:rPr>
        <w:t>(</w:t>
      </w:r>
      <w:r>
        <w:rPr>
          <w:rStyle w:val="bt1"/>
          <w:rFonts w:ascii="宋体" w:hAnsi="宋体" w:hint="eastAsia"/>
          <w:sz w:val="28"/>
          <w:szCs w:val="28"/>
        </w:rPr>
        <w:t>题库会</w:t>
      </w:r>
      <w:r w:rsidRPr="00AC5F09">
        <w:rPr>
          <w:rStyle w:val="bt1"/>
          <w:rFonts w:ascii="宋体" w:hAnsi="宋体" w:hint="eastAsia"/>
          <w:color w:val="FF0000"/>
          <w:sz w:val="28"/>
          <w:szCs w:val="28"/>
        </w:rPr>
        <w:t>在</w:t>
      </w:r>
      <w:r w:rsidR="00F87AC5" w:rsidRPr="00AC5F09">
        <w:rPr>
          <w:rStyle w:val="bt1"/>
          <w:rFonts w:ascii="宋体" w:hAnsi="宋体" w:hint="eastAsia"/>
          <w:color w:val="FF0000"/>
          <w:sz w:val="28"/>
          <w:szCs w:val="28"/>
        </w:rPr>
        <w:t>4</w:t>
      </w:r>
      <w:r w:rsidRPr="00AC5F09">
        <w:rPr>
          <w:rStyle w:val="bt1"/>
          <w:rFonts w:ascii="宋体" w:hAnsi="宋体" w:hint="eastAsia"/>
          <w:color w:val="FF0000"/>
          <w:sz w:val="28"/>
          <w:szCs w:val="28"/>
        </w:rPr>
        <w:t>月</w:t>
      </w:r>
      <w:r w:rsidR="00F87AC5" w:rsidRPr="00AC5F09">
        <w:rPr>
          <w:rStyle w:val="bt1"/>
          <w:rFonts w:ascii="宋体" w:hAnsi="宋体" w:hint="eastAsia"/>
          <w:color w:val="FF0000"/>
          <w:sz w:val="28"/>
          <w:szCs w:val="28"/>
        </w:rPr>
        <w:t>25</w:t>
      </w:r>
      <w:r w:rsidRPr="00AC5F09">
        <w:rPr>
          <w:rStyle w:val="bt1"/>
          <w:rFonts w:ascii="宋体" w:hAnsi="宋体" w:hint="eastAsia"/>
          <w:color w:val="FF0000"/>
          <w:sz w:val="28"/>
          <w:szCs w:val="28"/>
        </w:rPr>
        <w:t>日20:00</w:t>
      </w:r>
      <w:r>
        <w:rPr>
          <w:rStyle w:val="bt1"/>
          <w:rFonts w:ascii="宋体" w:hAnsi="宋体" w:hint="eastAsia"/>
          <w:sz w:val="28"/>
          <w:szCs w:val="28"/>
        </w:rPr>
        <w:t>前及时发送至参赛队伍的队长邮箱，请务必在报名表中填写正确，如未按时收到题库，请及时联系负责人</w:t>
      </w:r>
      <w:r>
        <w:rPr>
          <w:rStyle w:val="bt1"/>
          <w:rFonts w:ascii="宋体" w:hAnsi="宋体" w:hint="eastAsia"/>
          <w:bCs/>
          <w:sz w:val="28"/>
          <w:szCs w:val="28"/>
        </w:rPr>
        <w:t>)注：关于时事政治与趣味猜谜题及观众题是不包含题库中的。</w:t>
      </w:r>
    </w:p>
    <w:p w:rsidR="00DE743E" w:rsidRPr="001C5F65" w:rsidRDefault="00DE743E" w:rsidP="00B9641C">
      <w:pPr>
        <w:numPr>
          <w:ilvl w:val="0"/>
          <w:numId w:val="2"/>
        </w:numPr>
        <w:spacing w:line="400" w:lineRule="exact"/>
        <w:rPr>
          <w:rStyle w:val="bt1"/>
          <w:rFonts w:ascii="宋体" w:hAnsi="宋体"/>
          <w:b/>
          <w:bCs/>
          <w:sz w:val="28"/>
          <w:szCs w:val="28"/>
        </w:rPr>
      </w:pPr>
      <w:r w:rsidRPr="001C5F65">
        <w:rPr>
          <w:rStyle w:val="bt1"/>
          <w:rFonts w:ascii="宋体" w:hAnsi="宋体" w:hint="eastAsia"/>
          <w:b/>
          <w:bCs/>
          <w:sz w:val="28"/>
          <w:szCs w:val="28"/>
        </w:rPr>
        <w:t xml:space="preserve">比赛流程  </w:t>
      </w:r>
    </w:p>
    <w:p w:rsidR="00DE743E" w:rsidRDefault="00DE743E" w:rsidP="00B9641C">
      <w:pPr>
        <w:spacing w:line="400" w:lineRule="exact"/>
        <w:ind w:firstLineChars="250" w:firstLine="700"/>
        <w:rPr>
          <w:rStyle w:val="bt1"/>
          <w:rFonts w:ascii="宋体" w:hAnsi="宋体"/>
          <w:bCs/>
          <w:sz w:val="28"/>
          <w:szCs w:val="28"/>
        </w:rPr>
      </w:pPr>
      <w:r>
        <w:rPr>
          <w:rStyle w:val="bt1"/>
          <w:rFonts w:ascii="宋体" w:hAnsi="宋体" w:hint="eastAsia"/>
          <w:bCs/>
          <w:sz w:val="28"/>
          <w:szCs w:val="28"/>
        </w:rPr>
        <w:t>一共三轮比赛，前两轮为淘汰赛，在第二轮结束后选出六支优秀队伍（即得分前六名），进入决赛。</w:t>
      </w:r>
    </w:p>
    <w:p w:rsidR="00DE743E" w:rsidRDefault="00DE743E" w:rsidP="00B9641C">
      <w:pPr>
        <w:spacing w:line="400" w:lineRule="exact"/>
        <w:ind w:leftChars="50" w:left="2494" w:hangingChars="850" w:hanging="2389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第一轮：不拿白不拿，我们都是得分王</w:t>
      </w:r>
    </w:p>
    <w:p w:rsidR="00DE743E" w:rsidRDefault="00DE743E" w:rsidP="00B9641C">
      <w:pPr>
        <w:spacing w:line="400" w:lineRule="exact"/>
        <w:ind w:leftChars="50" w:left="105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该轮题型为必答题，每队各15题 ，每题 10分。每组题目难度相</w:t>
      </w:r>
      <w:r>
        <w:rPr>
          <w:rFonts w:ascii="宋体" w:hAnsi="宋体" w:cs="宋体" w:hint="eastAsia"/>
          <w:sz w:val="28"/>
          <w:szCs w:val="28"/>
        </w:rPr>
        <w:lastRenderedPageBreak/>
        <w:t>当，由大屏幕给出题目，主持人读题，可打断主持人进行抢答，请各代表队选出代表答题，队员可以提醒 ，未听清题目可以请主持人重复，主持人最多重复一遍，若代表回复“过”主持人立即读下一题，限时5分钟，超时不得答题。</w:t>
      </w:r>
    </w:p>
    <w:p w:rsidR="00DE743E" w:rsidRDefault="00DE743E" w:rsidP="00B9641C">
      <w:pPr>
        <w:spacing w:line="400" w:lineRule="exact"/>
        <w:ind w:leftChars="50" w:left="2494" w:hangingChars="850" w:hanging="2389"/>
        <w:rPr>
          <w:rFonts w:ascii="宋体" w:hAnsi="宋体" w:cs="宋体"/>
          <w:b/>
          <w:bCs/>
          <w:i/>
          <w:sz w:val="28"/>
          <w:szCs w:val="28"/>
        </w:rPr>
      </w:pPr>
      <w:r>
        <w:rPr>
          <w:rFonts w:ascii="宋体" w:hAnsi="宋体" w:cs="宋体" w:hint="eastAsia"/>
          <w:b/>
          <w:bCs/>
          <w:i/>
          <w:sz w:val="28"/>
          <w:szCs w:val="28"/>
        </w:rPr>
        <w:t>得分规则：回答正确加10分，回答错误不加分不扣分。</w:t>
      </w:r>
    </w:p>
    <w:p w:rsidR="00DE743E" w:rsidRDefault="00DE743E" w:rsidP="00B9641C">
      <w:pPr>
        <w:spacing w:line="400" w:lineRule="exact"/>
        <w:ind w:leftChars="50" w:left="2494" w:hangingChars="850" w:hanging="2389"/>
        <w:rPr>
          <w:rFonts w:ascii="宋体" w:hAnsi="宋体" w:cs="宋体"/>
          <w:b/>
          <w:bCs/>
          <w:iCs/>
          <w:sz w:val="28"/>
          <w:szCs w:val="28"/>
        </w:rPr>
      </w:pPr>
      <w:r>
        <w:rPr>
          <w:rFonts w:ascii="宋体" w:hAnsi="宋体" w:cs="宋体" w:hint="eastAsia"/>
          <w:b/>
          <w:bCs/>
          <w:iCs/>
          <w:sz w:val="28"/>
          <w:szCs w:val="28"/>
        </w:rPr>
        <w:t>第一轮结束进行绕口令比赛，优秀者有惊喜礼物。</w:t>
      </w:r>
    </w:p>
    <w:p w:rsidR="00DE743E" w:rsidRDefault="00DE743E" w:rsidP="00B9641C">
      <w:pPr>
        <w:spacing w:line="4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第二轮：我们都是快“抢”手 </w:t>
      </w:r>
    </w:p>
    <w:p w:rsidR="00DE743E" w:rsidRDefault="00DE743E" w:rsidP="00B9641C">
      <w:pPr>
        <w:spacing w:line="400" w:lineRule="exact"/>
        <w:ind w:leftChars="50" w:left="105"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环节为抢答题，共有20道题，难度逐渐增加。主持人只念一遍题目，念完说“开始”（说开始的时间由主持人即兴掌握），各队即可用抢答器抢答。抢到的参赛队既可以自己答题也可以指定其他一个代表队答题。答题时间为15秒。</w:t>
      </w:r>
    </w:p>
    <w:p w:rsidR="00DE743E" w:rsidRDefault="00DE743E" w:rsidP="00B9641C">
      <w:pPr>
        <w:spacing w:line="400" w:lineRule="exact"/>
        <w:ind w:leftChars="50" w:left="2494" w:hangingChars="850" w:hanging="2389"/>
        <w:rPr>
          <w:rFonts w:ascii="宋体" w:hAnsi="宋体" w:cs="宋体"/>
          <w:b/>
          <w:bCs/>
          <w:i/>
          <w:sz w:val="28"/>
          <w:szCs w:val="28"/>
        </w:rPr>
      </w:pPr>
      <w:r>
        <w:rPr>
          <w:rFonts w:ascii="宋体" w:hAnsi="宋体" w:cs="宋体" w:hint="eastAsia"/>
          <w:b/>
          <w:bCs/>
          <w:i/>
          <w:sz w:val="28"/>
          <w:szCs w:val="28"/>
        </w:rPr>
        <w:t>得分规则：自己队伍答对加10分，答错扣10分。指定对方回</w:t>
      </w:r>
    </w:p>
    <w:p w:rsidR="00DE743E" w:rsidRDefault="00DE743E" w:rsidP="00B9641C">
      <w:pPr>
        <w:spacing w:line="400" w:lineRule="exact"/>
        <w:ind w:leftChars="50" w:left="2494" w:hangingChars="850" w:hanging="2389"/>
        <w:rPr>
          <w:rFonts w:ascii="宋体" w:hAnsi="宋体" w:cs="宋体"/>
          <w:b/>
          <w:bCs/>
          <w:i/>
          <w:sz w:val="28"/>
          <w:szCs w:val="28"/>
        </w:rPr>
      </w:pPr>
      <w:r>
        <w:rPr>
          <w:rFonts w:ascii="宋体" w:hAnsi="宋体" w:cs="宋体" w:hint="eastAsia"/>
          <w:b/>
          <w:bCs/>
          <w:i/>
          <w:sz w:val="28"/>
          <w:szCs w:val="28"/>
        </w:rPr>
        <w:t>答对双方各加5分，答错则答题方扣10分，抢题方不加不扣。在主</w:t>
      </w:r>
    </w:p>
    <w:p w:rsidR="00DE743E" w:rsidRDefault="00DE743E" w:rsidP="00B9641C">
      <w:pPr>
        <w:spacing w:line="400" w:lineRule="exact"/>
        <w:ind w:leftChars="50" w:left="2494" w:hangingChars="850" w:hanging="2389"/>
        <w:rPr>
          <w:rFonts w:ascii="宋体" w:hAnsi="宋体" w:cs="宋体"/>
          <w:b/>
          <w:bCs/>
          <w:i/>
          <w:sz w:val="28"/>
          <w:szCs w:val="28"/>
        </w:rPr>
      </w:pPr>
      <w:r>
        <w:rPr>
          <w:rFonts w:ascii="宋体" w:hAnsi="宋体" w:cs="宋体" w:hint="eastAsia"/>
          <w:b/>
          <w:bCs/>
          <w:i/>
          <w:sz w:val="28"/>
          <w:szCs w:val="28"/>
        </w:rPr>
        <w:t>持人说开始前抢答的，扣去10分，但仍有继续抢答权。超过答题时</w:t>
      </w:r>
    </w:p>
    <w:p w:rsidR="00DE743E" w:rsidRDefault="00DE743E" w:rsidP="00B9641C">
      <w:pPr>
        <w:spacing w:line="400" w:lineRule="exact"/>
        <w:ind w:leftChars="50" w:left="2494" w:hangingChars="850" w:hanging="2389"/>
        <w:rPr>
          <w:rFonts w:ascii="宋体" w:hAnsi="宋体" w:cs="宋体"/>
          <w:b/>
          <w:bCs/>
          <w:i/>
          <w:sz w:val="28"/>
          <w:szCs w:val="28"/>
        </w:rPr>
      </w:pPr>
      <w:r>
        <w:rPr>
          <w:rFonts w:ascii="宋体" w:hAnsi="宋体" w:cs="宋体" w:hint="eastAsia"/>
          <w:b/>
          <w:bCs/>
          <w:i/>
          <w:sz w:val="28"/>
          <w:szCs w:val="28"/>
        </w:rPr>
        <w:t>间视为答错。</w:t>
      </w:r>
    </w:p>
    <w:p w:rsidR="00DE743E" w:rsidRDefault="00DE743E" w:rsidP="00B9641C">
      <w:pPr>
        <w:spacing w:line="400" w:lineRule="exact"/>
        <w:ind w:leftChars="50" w:left="2494" w:hangingChars="850" w:hanging="2389"/>
        <w:rPr>
          <w:rFonts w:ascii="宋体" w:hAnsi="宋体" w:cs="宋体"/>
          <w:b/>
          <w:bCs/>
          <w:iCs/>
          <w:sz w:val="28"/>
          <w:szCs w:val="28"/>
        </w:rPr>
      </w:pPr>
      <w:r>
        <w:rPr>
          <w:rFonts w:ascii="宋体" w:hAnsi="宋体" w:cs="宋体" w:hint="eastAsia"/>
          <w:b/>
          <w:bCs/>
          <w:iCs/>
          <w:sz w:val="28"/>
          <w:szCs w:val="28"/>
        </w:rPr>
        <w:t>第二轮结束进行听歌猜曲的小游戏，全场都可以参加，猜对者可以任意挑选会场上的礼物。</w:t>
      </w:r>
    </w:p>
    <w:p w:rsidR="00DE743E" w:rsidRDefault="00DE743E" w:rsidP="00B9641C">
      <w:pPr>
        <w:spacing w:line="400" w:lineRule="exact"/>
        <w:ind w:leftChars="50" w:left="2494" w:hangingChars="850" w:hanging="2389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第三轮（互动环节）：“yes or no” </w:t>
      </w:r>
    </w:p>
    <w:p w:rsidR="00DE743E" w:rsidRDefault="00DE743E" w:rsidP="00B9641C">
      <w:pPr>
        <w:spacing w:line="400" w:lineRule="exact"/>
        <w:ind w:leftChars="50" w:left="105"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本环节由分数较高的六个团队参加，分高的队伍先选题，从六组题目中选出一组答题，每组题目数量不限。比赛开始全部队员起立，每队有</w:t>
      </w:r>
      <w:r>
        <w:rPr>
          <w:rFonts w:cs="宋体" w:hint="eastAsia"/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分钟答题时间，由每队队员起立依次答题（答题时其他人不能提醒，否则扣</w:t>
      </w:r>
      <w:r>
        <w:rPr>
          <w:rFonts w:cs="宋体" w:hint="eastAsia"/>
          <w:sz w:val="28"/>
          <w:szCs w:val="28"/>
        </w:rPr>
        <w:t>10</w:t>
      </w:r>
      <w:r>
        <w:rPr>
          <w:rFonts w:cs="宋体" w:hint="eastAsia"/>
          <w:sz w:val="28"/>
          <w:szCs w:val="28"/>
        </w:rPr>
        <w:t>分），仅回答</w:t>
      </w:r>
      <w:r>
        <w:rPr>
          <w:rFonts w:cs="宋体" w:hint="eastAsia"/>
          <w:sz w:val="28"/>
          <w:szCs w:val="28"/>
        </w:rPr>
        <w:t>yes or no,</w:t>
      </w:r>
      <w:r>
        <w:rPr>
          <w:rFonts w:cs="宋体" w:hint="eastAsia"/>
          <w:sz w:val="28"/>
          <w:szCs w:val="28"/>
        </w:rPr>
        <w:t>任一队员答错时，便失去再次答题机会，坐下观战。剩下队员继续答题，直至所有队员全部失去答题资格或</w:t>
      </w:r>
      <w:r>
        <w:rPr>
          <w:rFonts w:cs="宋体" w:hint="eastAsia"/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分钟结束则停止答题。</w:t>
      </w:r>
    </w:p>
    <w:p w:rsidR="00DE743E" w:rsidRDefault="00DE743E" w:rsidP="00B9641C">
      <w:pPr>
        <w:spacing w:line="400" w:lineRule="exact"/>
        <w:rPr>
          <w:rFonts w:ascii="宋体" w:hAnsi="宋体" w:cs="宋体"/>
          <w:b/>
          <w:bCs/>
          <w:i/>
          <w:sz w:val="28"/>
          <w:szCs w:val="28"/>
        </w:rPr>
      </w:pPr>
      <w:r>
        <w:rPr>
          <w:rFonts w:ascii="宋体" w:hAnsi="宋体" w:cs="宋体" w:hint="eastAsia"/>
          <w:b/>
          <w:bCs/>
          <w:i/>
          <w:sz w:val="28"/>
          <w:szCs w:val="28"/>
        </w:rPr>
        <w:t>得分规则：答题正确则得10分，错误不扣分。（可以打断主持人进行抢答）最终评分标准每个队的总得分= 第一轮得分*0.3+第二轮得分*0.3+第三轮得分*0.4</w:t>
      </w:r>
    </w:p>
    <w:p w:rsidR="00DE743E" w:rsidRDefault="00740874" w:rsidP="00B9641C">
      <w:pPr>
        <w:spacing w:line="400" w:lineRule="exact"/>
        <w:rPr>
          <w:rStyle w:val="bt1"/>
          <w:b/>
        </w:rPr>
      </w:pPr>
      <w:r>
        <w:rPr>
          <w:rStyle w:val="bt1"/>
          <w:rFonts w:ascii="宋体" w:hAnsi="宋体" w:cs="宋体" w:hint="eastAsia"/>
          <w:b/>
          <w:sz w:val="28"/>
          <w:szCs w:val="28"/>
        </w:rPr>
        <w:t>六</w:t>
      </w:r>
      <w:r w:rsidR="00DE743E">
        <w:rPr>
          <w:rStyle w:val="bt1"/>
          <w:rFonts w:ascii="宋体" w:hAnsi="宋体" w:cs="宋体" w:hint="eastAsia"/>
          <w:b/>
          <w:sz w:val="28"/>
          <w:szCs w:val="28"/>
        </w:rPr>
        <w:t>、奖项设置</w:t>
      </w:r>
    </w:p>
    <w:p w:rsidR="00DE743E" w:rsidRDefault="00DE743E" w:rsidP="00B9641C">
      <w:pPr>
        <w:spacing w:line="400" w:lineRule="exact"/>
        <w:ind w:firstLineChars="200" w:firstLine="560"/>
        <w:rPr>
          <w:rStyle w:val="bt1"/>
          <w:rFonts w:ascii="宋体" w:hAnsi="宋体" w:cs="宋体"/>
          <w:bCs/>
          <w:sz w:val="28"/>
          <w:szCs w:val="28"/>
        </w:rPr>
      </w:pPr>
      <w:r>
        <w:rPr>
          <w:rStyle w:val="bt1"/>
          <w:rFonts w:ascii="宋体" w:hAnsi="宋体" w:cs="宋体" w:hint="eastAsia"/>
          <w:bCs/>
          <w:sz w:val="28"/>
          <w:szCs w:val="28"/>
        </w:rPr>
        <w:t>根据</w:t>
      </w:r>
      <w:r w:rsidR="00740874">
        <w:rPr>
          <w:rStyle w:val="bt1"/>
          <w:rFonts w:ascii="宋体" w:hAnsi="宋体" w:cs="宋体" w:hint="eastAsia"/>
          <w:bCs/>
          <w:sz w:val="28"/>
          <w:szCs w:val="28"/>
        </w:rPr>
        <w:t>参赛</w:t>
      </w:r>
      <w:r>
        <w:rPr>
          <w:rStyle w:val="bt1"/>
          <w:rFonts w:ascii="宋体" w:hAnsi="宋体" w:cs="宋体" w:hint="eastAsia"/>
          <w:bCs/>
          <w:sz w:val="28"/>
          <w:szCs w:val="28"/>
        </w:rPr>
        <w:t>团队总得分高低</w:t>
      </w:r>
      <w:r w:rsidR="00740874">
        <w:rPr>
          <w:rStyle w:val="bt1"/>
          <w:rFonts w:ascii="宋体" w:hAnsi="宋体" w:cs="宋体" w:hint="eastAsia"/>
          <w:bCs/>
          <w:sz w:val="28"/>
          <w:szCs w:val="28"/>
        </w:rPr>
        <w:t>设置</w:t>
      </w:r>
      <w:r>
        <w:rPr>
          <w:rStyle w:val="bt1"/>
          <w:rFonts w:ascii="宋体" w:hAnsi="宋体" w:cs="宋体" w:hint="eastAsia"/>
          <w:bCs/>
          <w:sz w:val="28"/>
          <w:szCs w:val="28"/>
        </w:rPr>
        <w:t>，一等奖</w:t>
      </w:r>
      <w:r w:rsidR="000518A4">
        <w:rPr>
          <w:rStyle w:val="bt1"/>
          <w:rFonts w:ascii="宋体" w:hAnsi="宋体" w:cs="宋体" w:hint="eastAsia"/>
          <w:bCs/>
          <w:sz w:val="28"/>
          <w:szCs w:val="28"/>
        </w:rPr>
        <w:t>1</w:t>
      </w:r>
      <w:r>
        <w:rPr>
          <w:rStyle w:val="bt1"/>
          <w:rFonts w:ascii="宋体" w:hAnsi="宋体" w:cs="宋体" w:hint="eastAsia"/>
          <w:bCs/>
          <w:sz w:val="28"/>
          <w:szCs w:val="28"/>
        </w:rPr>
        <w:t>名</w:t>
      </w:r>
      <w:r w:rsidR="00740874">
        <w:rPr>
          <w:rStyle w:val="bt1"/>
          <w:rFonts w:ascii="宋体" w:hAnsi="宋体" w:cs="宋体" w:hint="eastAsia"/>
          <w:bCs/>
          <w:sz w:val="28"/>
          <w:szCs w:val="28"/>
        </w:rPr>
        <w:t>、</w:t>
      </w:r>
      <w:r>
        <w:rPr>
          <w:rStyle w:val="bt1"/>
          <w:rFonts w:ascii="宋体" w:hAnsi="宋体" w:cs="宋体" w:hint="eastAsia"/>
          <w:bCs/>
          <w:sz w:val="28"/>
          <w:szCs w:val="28"/>
        </w:rPr>
        <w:t>二等奖</w:t>
      </w:r>
      <w:r w:rsidR="00FC47B8">
        <w:rPr>
          <w:rStyle w:val="bt1"/>
          <w:rFonts w:ascii="宋体" w:hAnsi="宋体" w:cs="宋体" w:hint="eastAsia"/>
          <w:bCs/>
          <w:sz w:val="28"/>
          <w:szCs w:val="28"/>
        </w:rPr>
        <w:t>2</w:t>
      </w:r>
      <w:r>
        <w:rPr>
          <w:rStyle w:val="bt1"/>
          <w:rFonts w:ascii="宋体" w:hAnsi="宋体" w:cs="宋体" w:hint="eastAsia"/>
          <w:bCs/>
          <w:sz w:val="28"/>
          <w:szCs w:val="28"/>
        </w:rPr>
        <w:t>名</w:t>
      </w:r>
      <w:r w:rsidR="00740874">
        <w:rPr>
          <w:rStyle w:val="bt1"/>
          <w:rFonts w:ascii="宋体" w:hAnsi="宋体" w:cs="宋体" w:hint="eastAsia"/>
          <w:bCs/>
          <w:sz w:val="28"/>
          <w:szCs w:val="28"/>
        </w:rPr>
        <w:t>、</w:t>
      </w:r>
      <w:r>
        <w:rPr>
          <w:rStyle w:val="bt1"/>
          <w:rFonts w:ascii="宋体" w:hAnsi="宋体" w:cs="宋体" w:hint="eastAsia"/>
          <w:bCs/>
          <w:sz w:val="28"/>
          <w:szCs w:val="28"/>
        </w:rPr>
        <w:t>三等奖</w:t>
      </w:r>
      <w:r w:rsidR="00FC47B8">
        <w:rPr>
          <w:rStyle w:val="bt1"/>
          <w:rFonts w:ascii="宋体" w:hAnsi="宋体" w:cs="宋体" w:hint="eastAsia"/>
          <w:bCs/>
          <w:sz w:val="28"/>
          <w:szCs w:val="28"/>
        </w:rPr>
        <w:t>3</w:t>
      </w:r>
      <w:r>
        <w:rPr>
          <w:rStyle w:val="bt1"/>
          <w:rFonts w:ascii="宋体" w:hAnsi="宋体" w:cs="宋体" w:hint="eastAsia"/>
          <w:bCs/>
          <w:sz w:val="28"/>
          <w:szCs w:val="28"/>
        </w:rPr>
        <w:t>名</w:t>
      </w:r>
      <w:r w:rsidR="00740874">
        <w:rPr>
          <w:rStyle w:val="bt1"/>
          <w:rFonts w:ascii="宋体" w:hAnsi="宋体" w:cs="宋体" w:hint="eastAsia"/>
          <w:bCs/>
          <w:sz w:val="28"/>
          <w:szCs w:val="28"/>
        </w:rPr>
        <w:t>、</w:t>
      </w:r>
      <w:r>
        <w:rPr>
          <w:rStyle w:val="bt1"/>
          <w:rFonts w:ascii="宋体" w:hAnsi="宋体" w:cs="宋体" w:hint="eastAsia"/>
          <w:bCs/>
          <w:sz w:val="28"/>
          <w:szCs w:val="28"/>
        </w:rPr>
        <w:t>优秀奖</w:t>
      </w:r>
      <w:r w:rsidR="00740874">
        <w:rPr>
          <w:rStyle w:val="bt1"/>
          <w:rFonts w:ascii="宋体" w:hAnsi="宋体" w:cs="宋体" w:hint="eastAsia"/>
          <w:bCs/>
          <w:sz w:val="28"/>
          <w:szCs w:val="28"/>
        </w:rPr>
        <w:t>若干名</w:t>
      </w:r>
      <w:r>
        <w:rPr>
          <w:rStyle w:val="bt1"/>
          <w:rFonts w:ascii="宋体" w:hAnsi="宋体" w:cs="宋体" w:hint="eastAsia"/>
          <w:bCs/>
          <w:sz w:val="28"/>
          <w:szCs w:val="28"/>
        </w:rPr>
        <w:t>。</w:t>
      </w:r>
    </w:p>
    <w:p w:rsidR="00DE743E" w:rsidRDefault="00171EB8" w:rsidP="00B9641C">
      <w:pPr>
        <w:spacing w:line="400" w:lineRule="exact"/>
        <w:ind w:firstLine="1"/>
        <w:rPr>
          <w:rStyle w:val="bt1"/>
          <w:rFonts w:ascii="宋体" w:hAnsi="宋体" w:cs="宋体"/>
          <w:b/>
          <w:sz w:val="28"/>
          <w:szCs w:val="28"/>
        </w:rPr>
      </w:pPr>
      <w:r>
        <w:rPr>
          <w:rStyle w:val="bt1"/>
          <w:rFonts w:ascii="宋体" w:hAnsi="宋体" w:cs="宋体" w:hint="eastAsia"/>
          <w:b/>
          <w:sz w:val="28"/>
          <w:szCs w:val="28"/>
        </w:rPr>
        <w:t>七</w:t>
      </w:r>
      <w:r w:rsidR="00DE743E">
        <w:rPr>
          <w:rStyle w:val="bt1"/>
          <w:rFonts w:ascii="宋体" w:hAnsi="宋体" w:cs="宋体" w:hint="eastAsia"/>
          <w:b/>
          <w:sz w:val="28"/>
          <w:szCs w:val="28"/>
        </w:rPr>
        <w:t>、</w:t>
      </w:r>
      <w:r w:rsidRPr="00171EB8">
        <w:rPr>
          <w:rStyle w:val="bt1"/>
          <w:rFonts w:ascii="宋体" w:hAnsi="宋体" w:cs="宋体" w:hint="eastAsia"/>
          <w:b/>
          <w:sz w:val="28"/>
          <w:szCs w:val="28"/>
        </w:rPr>
        <w:t>报名方式及截止日期</w:t>
      </w:r>
    </w:p>
    <w:p w:rsidR="00DE743E" w:rsidRDefault="00DE743E" w:rsidP="006E1350">
      <w:pPr>
        <w:spacing w:beforeLines="50" w:afterLines="50" w:line="400" w:lineRule="exact"/>
        <w:ind w:firstLineChars="200" w:firstLine="560"/>
        <w:rPr>
          <w:rFonts w:ascii="Calibri" w:hAnsi="Calibri" w:cs="Calibri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参</w:t>
      </w:r>
      <w:r>
        <w:rPr>
          <w:rFonts w:ascii="宋体" w:hAnsi="宋体" w:cs="宋体" w:hint="eastAsia"/>
          <w:sz w:val="28"/>
          <w:szCs w:val="28"/>
        </w:rPr>
        <w:t>赛报名表</w:t>
      </w:r>
      <w:r>
        <w:rPr>
          <w:rFonts w:ascii="宋体" w:hAnsi="宋体" w:cs="宋体"/>
          <w:sz w:val="28"/>
          <w:szCs w:val="28"/>
        </w:rPr>
        <w:t>请发送至邮箱：</w:t>
      </w:r>
      <w:hyperlink r:id="rId7" w:history="1">
        <w:r w:rsidRPr="00FA57C2">
          <w:rPr>
            <w:rStyle w:val="a3"/>
            <w:rFonts w:ascii="宋体" w:hAnsi="宋体" w:cs="宋体" w:hint="eastAsia"/>
            <w:bCs/>
            <w:sz w:val="28"/>
            <w:szCs w:val="28"/>
          </w:rPr>
          <w:t>1536700899@qq.com</w:t>
        </w:r>
      </w:hyperlink>
      <w:r>
        <w:rPr>
          <w:rStyle w:val="bt1"/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/>
          <w:sz w:val="28"/>
          <w:szCs w:val="28"/>
        </w:rPr>
        <w:t>联系人：</w:t>
      </w:r>
      <w:r>
        <w:rPr>
          <w:rFonts w:ascii="宋体" w:hAnsi="宋体" w:cs="宋体" w:hint="eastAsia"/>
          <w:sz w:val="28"/>
          <w:szCs w:val="28"/>
        </w:rPr>
        <w:t>冯云凤 15996156652</w:t>
      </w:r>
      <w:r w:rsidR="00171EB8">
        <w:rPr>
          <w:rFonts w:ascii="宋体" w:hAnsi="宋体" w:cs="宋体" w:hint="eastAsia"/>
          <w:sz w:val="28"/>
          <w:szCs w:val="28"/>
        </w:rPr>
        <w:t>，</w:t>
      </w:r>
      <w:r w:rsidR="00171EB8" w:rsidRPr="00AC5F09">
        <w:rPr>
          <w:rFonts w:ascii="宋体" w:hAnsi="宋体" w:cs="宋体"/>
          <w:b/>
          <w:color w:val="FF0000"/>
          <w:sz w:val="28"/>
          <w:szCs w:val="28"/>
        </w:rPr>
        <w:t>截止日期：</w:t>
      </w:r>
      <w:r w:rsidR="00171EB8" w:rsidRPr="00AC5F09">
        <w:rPr>
          <w:rStyle w:val="bt1"/>
          <w:rFonts w:ascii="宋体" w:hAnsi="宋体" w:cs="宋体" w:hint="eastAsia"/>
          <w:b/>
          <w:bCs/>
          <w:color w:val="FF0000"/>
          <w:sz w:val="28"/>
          <w:szCs w:val="28"/>
        </w:rPr>
        <w:t>4月2</w:t>
      </w:r>
      <w:r w:rsidR="00986BDE" w:rsidRPr="00AC5F09">
        <w:rPr>
          <w:rStyle w:val="bt1"/>
          <w:rFonts w:ascii="宋体" w:hAnsi="宋体" w:cs="宋体" w:hint="eastAsia"/>
          <w:b/>
          <w:bCs/>
          <w:color w:val="FF0000"/>
          <w:sz w:val="28"/>
          <w:szCs w:val="28"/>
        </w:rPr>
        <w:t>4</w:t>
      </w:r>
      <w:r w:rsidR="00171EB8" w:rsidRPr="00AC5F09">
        <w:rPr>
          <w:rStyle w:val="bt1"/>
          <w:rFonts w:ascii="宋体" w:hAnsi="宋体" w:cs="宋体" w:hint="eastAsia"/>
          <w:b/>
          <w:bCs/>
          <w:color w:val="FF0000"/>
          <w:sz w:val="28"/>
          <w:szCs w:val="28"/>
        </w:rPr>
        <w:t>号</w:t>
      </w:r>
      <w:r w:rsidR="00986BDE" w:rsidRPr="00AC5F09">
        <w:rPr>
          <w:rStyle w:val="bt1"/>
          <w:rFonts w:ascii="宋体" w:hAnsi="宋体" w:cs="宋体" w:hint="eastAsia"/>
          <w:b/>
          <w:bCs/>
          <w:color w:val="FF0000"/>
          <w:sz w:val="28"/>
          <w:szCs w:val="28"/>
        </w:rPr>
        <w:t>20</w:t>
      </w:r>
      <w:r w:rsidR="00171EB8" w:rsidRPr="00AC5F09">
        <w:rPr>
          <w:rStyle w:val="bt1"/>
          <w:rFonts w:ascii="宋体" w:hAnsi="宋体" w:cs="宋体" w:hint="eastAsia"/>
          <w:b/>
          <w:bCs/>
          <w:color w:val="FF0000"/>
          <w:sz w:val="28"/>
          <w:szCs w:val="28"/>
        </w:rPr>
        <w:t>：</w:t>
      </w:r>
      <w:r w:rsidR="008D634C">
        <w:rPr>
          <w:rStyle w:val="bt1"/>
          <w:rFonts w:ascii="宋体" w:hAnsi="宋体" w:cs="宋体" w:hint="eastAsia"/>
          <w:b/>
          <w:bCs/>
          <w:color w:val="FF0000"/>
          <w:sz w:val="28"/>
          <w:szCs w:val="28"/>
        </w:rPr>
        <w:t>0</w:t>
      </w:r>
      <w:r w:rsidR="00171EB8" w:rsidRPr="00AC5F09">
        <w:rPr>
          <w:rStyle w:val="bt1"/>
          <w:rFonts w:ascii="宋体" w:hAnsi="宋体" w:cs="宋体" w:hint="eastAsia"/>
          <w:b/>
          <w:bCs/>
          <w:color w:val="FF0000"/>
          <w:sz w:val="28"/>
          <w:szCs w:val="28"/>
        </w:rPr>
        <w:t>0前。</w:t>
      </w:r>
    </w:p>
    <w:p w:rsidR="00DE743E" w:rsidRDefault="00DE743E" w:rsidP="00DE743E">
      <w:pPr>
        <w:jc w:val="left"/>
        <w:rPr>
          <w:b/>
          <w:sz w:val="28"/>
          <w:szCs w:val="28"/>
        </w:rPr>
      </w:pPr>
    </w:p>
    <w:p w:rsidR="00B9641C" w:rsidRDefault="00DE743E" w:rsidP="00DE743E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lastRenderedPageBreak/>
        <w:t xml:space="preserve">                                  </w:t>
      </w:r>
    </w:p>
    <w:p w:rsidR="00B9641C" w:rsidRDefault="00B9641C" w:rsidP="00DE743E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此处空白。</w:t>
      </w:r>
    </w:p>
    <w:p w:rsidR="00DE743E" w:rsidRDefault="00B9641C" w:rsidP="00DE743E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              </w:t>
      </w:r>
      <w:r w:rsidR="00DE743E">
        <w:rPr>
          <w:rFonts w:hint="eastAsia"/>
          <w:bCs/>
          <w:sz w:val="28"/>
          <w:szCs w:val="28"/>
        </w:rPr>
        <w:t>共青团淮阴工学院委员会</w:t>
      </w:r>
    </w:p>
    <w:p w:rsidR="00DE743E" w:rsidRDefault="00DE743E" w:rsidP="00DE743E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</w:t>
      </w:r>
      <w:r w:rsidR="00171EB8">
        <w:rPr>
          <w:rFonts w:hint="eastAsia"/>
          <w:bCs/>
          <w:sz w:val="28"/>
          <w:szCs w:val="28"/>
        </w:rPr>
        <w:t xml:space="preserve">                            </w:t>
      </w:r>
      <w:r>
        <w:rPr>
          <w:rFonts w:hint="eastAsia"/>
          <w:bCs/>
          <w:sz w:val="28"/>
          <w:szCs w:val="28"/>
        </w:rPr>
        <w:t>数理学院分团委</w:t>
      </w:r>
    </w:p>
    <w:p w:rsidR="00DE743E" w:rsidRDefault="00DE743E" w:rsidP="00DE743E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</w:t>
      </w:r>
      <w:r w:rsidR="00171EB8">
        <w:rPr>
          <w:rFonts w:hint="eastAsia"/>
          <w:bCs/>
          <w:sz w:val="28"/>
          <w:szCs w:val="28"/>
        </w:rPr>
        <w:t xml:space="preserve">                            </w:t>
      </w:r>
      <w:r>
        <w:rPr>
          <w:rFonts w:hint="eastAsia"/>
          <w:bCs/>
          <w:sz w:val="28"/>
          <w:szCs w:val="28"/>
        </w:rPr>
        <w:t>2016</w:t>
      </w:r>
      <w:r>
        <w:rPr>
          <w:rFonts w:hint="eastAsia"/>
          <w:bCs/>
          <w:sz w:val="28"/>
          <w:szCs w:val="28"/>
        </w:rPr>
        <w:t>年</w:t>
      </w:r>
      <w:r w:rsidR="00BF244B">
        <w:rPr>
          <w:rFonts w:hint="eastAsia"/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月</w:t>
      </w:r>
      <w:r w:rsidR="00BF244B"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8</w:t>
      </w:r>
      <w:r>
        <w:rPr>
          <w:rFonts w:hint="eastAsia"/>
          <w:bCs/>
          <w:sz w:val="28"/>
          <w:szCs w:val="28"/>
        </w:rPr>
        <w:t>日</w:t>
      </w:r>
    </w:p>
    <w:p w:rsidR="00B9641C" w:rsidRDefault="00B9641C" w:rsidP="00DE743E">
      <w:pPr>
        <w:jc w:val="left"/>
        <w:rPr>
          <w:b/>
          <w:sz w:val="28"/>
          <w:szCs w:val="28"/>
        </w:rPr>
      </w:pPr>
    </w:p>
    <w:p w:rsidR="00B9641C" w:rsidRDefault="00B9641C" w:rsidP="00DE743E">
      <w:pPr>
        <w:jc w:val="left"/>
        <w:rPr>
          <w:b/>
          <w:sz w:val="28"/>
          <w:szCs w:val="28"/>
        </w:rPr>
      </w:pPr>
    </w:p>
    <w:p w:rsidR="00B9641C" w:rsidRDefault="00B9641C" w:rsidP="00DE743E">
      <w:pPr>
        <w:jc w:val="left"/>
        <w:rPr>
          <w:b/>
          <w:sz w:val="28"/>
          <w:szCs w:val="28"/>
        </w:rPr>
      </w:pPr>
    </w:p>
    <w:p w:rsidR="00B9641C" w:rsidRDefault="00B9641C" w:rsidP="00DE743E">
      <w:pPr>
        <w:jc w:val="left"/>
        <w:rPr>
          <w:b/>
          <w:sz w:val="28"/>
          <w:szCs w:val="28"/>
        </w:rPr>
      </w:pPr>
    </w:p>
    <w:p w:rsidR="00DE743E" w:rsidRDefault="00DE743E" w:rsidP="00DE743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附：百科知识竞赛参赛报名表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1"/>
        <w:gridCol w:w="5655"/>
      </w:tblGrid>
      <w:tr w:rsidR="00DE743E" w:rsidTr="00C93597">
        <w:trPr>
          <w:trHeight w:val="802"/>
        </w:trPr>
        <w:tc>
          <w:tcPr>
            <w:tcW w:w="2521" w:type="dxa"/>
            <w:vAlign w:val="center"/>
          </w:tcPr>
          <w:p w:rsidR="00DE743E" w:rsidRDefault="00DE743E" w:rsidP="006F4D68">
            <w:pPr>
              <w:tabs>
                <w:tab w:val="left" w:pos="1353"/>
              </w:tabs>
              <w:spacing w:line="480" w:lineRule="atLeas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系</w:t>
            </w:r>
            <w:r>
              <w:rPr>
                <w:b/>
                <w:bCs/>
                <w:sz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</w:rPr>
              <w:t xml:space="preserve">  </w:t>
            </w:r>
            <w:r>
              <w:rPr>
                <w:b/>
                <w:bCs/>
                <w:sz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</w:rPr>
              <w:t>院</w:t>
            </w:r>
          </w:p>
        </w:tc>
        <w:tc>
          <w:tcPr>
            <w:tcW w:w="5655" w:type="dxa"/>
            <w:vAlign w:val="center"/>
          </w:tcPr>
          <w:p w:rsidR="00DE743E" w:rsidRDefault="00DE743E" w:rsidP="006F4D68">
            <w:pPr>
              <w:tabs>
                <w:tab w:val="left" w:pos="1353"/>
              </w:tabs>
              <w:spacing w:line="480" w:lineRule="atLeast"/>
              <w:jc w:val="center"/>
              <w:rPr>
                <w:b/>
                <w:bCs/>
              </w:rPr>
            </w:pPr>
          </w:p>
        </w:tc>
      </w:tr>
      <w:tr w:rsidR="00DE743E" w:rsidTr="00C93597">
        <w:trPr>
          <w:trHeight w:val="802"/>
        </w:trPr>
        <w:tc>
          <w:tcPr>
            <w:tcW w:w="2521" w:type="dxa"/>
            <w:vAlign w:val="center"/>
          </w:tcPr>
          <w:p w:rsidR="00DE743E" w:rsidRDefault="00DE743E" w:rsidP="006F4D68">
            <w:pPr>
              <w:tabs>
                <w:tab w:val="left" w:pos="1353"/>
              </w:tabs>
              <w:spacing w:line="480" w:lineRule="atLeas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班</w:t>
            </w:r>
            <w:r>
              <w:rPr>
                <w:b/>
                <w:bCs/>
                <w:sz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</w:rPr>
              <w:t xml:space="preserve">  </w:t>
            </w:r>
            <w:r>
              <w:rPr>
                <w:b/>
                <w:bCs/>
                <w:sz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</w:rPr>
              <w:t>级</w:t>
            </w:r>
          </w:p>
        </w:tc>
        <w:tc>
          <w:tcPr>
            <w:tcW w:w="5655" w:type="dxa"/>
            <w:vAlign w:val="center"/>
          </w:tcPr>
          <w:p w:rsidR="00DE743E" w:rsidRDefault="00DE743E" w:rsidP="006F4D68">
            <w:pPr>
              <w:tabs>
                <w:tab w:val="left" w:pos="1353"/>
              </w:tabs>
              <w:spacing w:line="480" w:lineRule="atLeast"/>
              <w:jc w:val="center"/>
              <w:rPr>
                <w:b/>
                <w:bCs/>
              </w:rPr>
            </w:pPr>
          </w:p>
        </w:tc>
      </w:tr>
      <w:tr w:rsidR="00DE743E" w:rsidTr="00C93597">
        <w:trPr>
          <w:trHeight w:val="802"/>
        </w:trPr>
        <w:tc>
          <w:tcPr>
            <w:tcW w:w="2521" w:type="dxa"/>
            <w:vAlign w:val="center"/>
          </w:tcPr>
          <w:p w:rsidR="00DE743E" w:rsidRDefault="00DE743E" w:rsidP="006F4D68">
            <w:pPr>
              <w:tabs>
                <w:tab w:val="left" w:pos="1353"/>
              </w:tabs>
              <w:spacing w:line="480" w:lineRule="atLeas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队</w:t>
            </w:r>
            <w:r>
              <w:rPr>
                <w:rFonts w:hint="eastAsia"/>
                <w:b/>
                <w:bCs/>
                <w:sz w:val="32"/>
              </w:rPr>
              <w:t xml:space="preserve">    </w:t>
            </w:r>
            <w:r>
              <w:rPr>
                <w:rFonts w:hint="eastAsia"/>
                <w:b/>
                <w:bCs/>
                <w:sz w:val="32"/>
              </w:rPr>
              <w:t>名</w:t>
            </w:r>
          </w:p>
        </w:tc>
        <w:tc>
          <w:tcPr>
            <w:tcW w:w="5655" w:type="dxa"/>
            <w:vAlign w:val="center"/>
          </w:tcPr>
          <w:p w:rsidR="00DE743E" w:rsidRDefault="00DE743E" w:rsidP="006F4D68">
            <w:pPr>
              <w:tabs>
                <w:tab w:val="left" w:pos="1353"/>
              </w:tabs>
              <w:spacing w:line="480" w:lineRule="atLeast"/>
              <w:jc w:val="center"/>
              <w:rPr>
                <w:b/>
                <w:bCs/>
              </w:rPr>
            </w:pPr>
          </w:p>
        </w:tc>
      </w:tr>
      <w:tr w:rsidR="00DE743E" w:rsidTr="00C93597">
        <w:trPr>
          <w:trHeight w:val="802"/>
        </w:trPr>
        <w:tc>
          <w:tcPr>
            <w:tcW w:w="2521" w:type="dxa"/>
            <w:vAlign w:val="center"/>
          </w:tcPr>
          <w:p w:rsidR="00DE743E" w:rsidRDefault="00DE743E" w:rsidP="006F4D68">
            <w:pPr>
              <w:tabs>
                <w:tab w:val="left" w:pos="1353"/>
              </w:tabs>
              <w:spacing w:line="480" w:lineRule="atLeas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队长姓名</w:t>
            </w:r>
          </w:p>
        </w:tc>
        <w:tc>
          <w:tcPr>
            <w:tcW w:w="5655" w:type="dxa"/>
            <w:vAlign w:val="center"/>
          </w:tcPr>
          <w:p w:rsidR="00DE743E" w:rsidRDefault="00DE743E" w:rsidP="006F4D68">
            <w:pPr>
              <w:tabs>
                <w:tab w:val="left" w:pos="1353"/>
              </w:tabs>
              <w:spacing w:line="48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XXX</w:t>
            </w:r>
            <w:r>
              <w:rPr>
                <w:rFonts w:hint="eastAsia"/>
                <w:b/>
                <w:bCs/>
              </w:rPr>
              <w:t>（女）</w:t>
            </w:r>
            <w:r>
              <w:rPr>
                <w:rFonts w:hint="eastAsia"/>
                <w:b/>
                <w:bCs/>
              </w:rPr>
              <w:t>or</w:t>
            </w:r>
            <w:r>
              <w:rPr>
                <w:rFonts w:hint="eastAsia"/>
                <w:b/>
                <w:bCs/>
              </w:rPr>
              <w:t>（男）</w:t>
            </w:r>
          </w:p>
        </w:tc>
      </w:tr>
      <w:tr w:rsidR="00DE743E" w:rsidTr="00C93597">
        <w:trPr>
          <w:trHeight w:val="802"/>
        </w:trPr>
        <w:tc>
          <w:tcPr>
            <w:tcW w:w="2521" w:type="dxa"/>
            <w:vAlign w:val="center"/>
          </w:tcPr>
          <w:p w:rsidR="00DE743E" w:rsidRDefault="00DE743E" w:rsidP="006F4D68">
            <w:pPr>
              <w:tabs>
                <w:tab w:val="left" w:pos="1353"/>
              </w:tabs>
              <w:spacing w:line="480" w:lineRule="atLeas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队员姓名</w:t>
            </w:r>
          </w:p>
        </w:tc>
        <w:tc>
          <w:tcPr>
            <w:tcW w:w="5655" w:type="dxa"/>
            <w:vAlign w:val="center"/>
          </w:tcPr>
          <w:p w:rsidR="00DE743E" w:rsidRDefault="00DE743E" w:rsidP="006F4D68">
            <w:pPr>
              <w:tabs>
                <w:tab w:val="left" w:pos="1353"/>
              </w:tabs>
              <w:spacing w:line="48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XXX(</w:t>
            </w:r>
            <w:r>
              <w:rPr>
                <w:rFonts w:hint="eastAsia"/>
                <w:b/>
                <w:bCs/>
              </w:rPr>
              <w:t>男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XXX</w:t>
            </w:r>
            <w:r>
              <w:rPr>
                <w:rFonts w:hint="eastAsia"/>
                <w:b/>
                <w:bCs/>
              </w:rPr>
              <w:t>（女）</w:t>
            </w:r>
          </w:p>
        </w:tc>
      </w:tr>
      <w:tr w:rsidR="00DE743E" w:rsidTr="00C93597">
        <w:trPr>
          <w:trHeight w:val="802"/>
        </w:trPr>
        <w:tc>
          <w:tcPr>
            <w:tcW w:w="2521" w:type="dxa"/>
            <w:vAlign w:val="center"/>
          </w:tcPr>
          <w:p w:rsidR="00DE743E" w:rsidRDefault="00DE743E" w:rsidP="006F4D68">
            <w:pPr>
              <w:tabs>
                <w:tab w:val="left" w:pos="1353"/>
              </w:tabs>
              <w:spacing w:line="480" w:lineRule="atLeas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联系邮箱</w:t>
            </w:r>
          </w:p>
        </w:tc>
        <w:tc>
          <w:tcPr>
            <w:tcW w:w="5655" w:type="dxa"/>
            <w:vAlign w:val="center"/>
          </w:tcPr>
          <w:p w:rsidR="00DE743E" w:rsidRDefault="00DE743E" w:rsidP="006F4D68">
            <w:pPr>
              <w:tabs>
                <w:tab w:val="left" w:pos="1353"/>
              </w:tabs>
              <w:spacing w:line="480" w:lineRule="atLeast"/>
              <w:jc w:val="center"/>
              <w:rPr>
                <w:b/>
                <w:bCs/>
              </w:rPr>
            </w:pPr>
          </w:p>
        </w:tc>
      </w:tr>
      <w:tr w:rsidR="00DE743E" w:rsidTr="00C93597">
        <w:trPr>
          <w:trHeight w:val="802"/>
        </w:trPr>
        <w:tc>
          <w:tcPr>
            <w:tcW w:w="2521" w:type="dxa"/>
            <w:vAlign w:val="center"/>
          </w:tcPr>
          <w:p w:rsidR="00DE743E" w:rsidRDefault="00DE743E" w:rsidP="006F4D68">
            <w:pPr>
              <w:tabs>
                <w:tab w:val="left" w:pos="1353"/>
              </w:tabs>
              <w:spacing w:line="480" w:lineRule="atLeas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队长电话</w:t>
            </w:r>
          </w:p>
        </w:tc>
        <w:tc>
          <w:tcPr>
            <w:tcW w:w="5655" w:type="dxa"/>
            <w:vAlign w:val="center"/>
          </w:tcPr>
          <w:p w:rsidR="00DE743E" w:rsidRDefault="00DE743E" w:rsidP="006F4D68">
            <w:pPr>
              <w:tabs>
                <w:tab w:val="left" w:pos="1353"/>
              </w:tabs>
              <w:spacing w:line="480" w:lineRule="atLeast"/>
              <w:jc w:val="center"/>
              <w:rPr>
                <w:b/>
                <w:bCs/>
              </w:rPr>
            </w:pPr>
          </w:p>
        </w:tc>
      </w:tr>
      <w:tr w:rsidR="00DE743E" w:rsidTr="00C93597">
        <w:trPr>
          <w:trHeight w:val="802"/>
        </w:trPr>
        <w:tc>
          <w:tcPr>
            <w:tcW w:w="2521" w:type="dxa"/>
            <w:vAlign w:val="center"/>
          </w:tcPr>
          <w:p w:rsidR="00DE743E" w:rsidRDefault="00DE743E" w:rsidP="006F4D68">
            <w:pPr>
              <w:tabs>
                <w:tab w:val="left" w:pos="1353"/>
              </w:tabs>
              <w:spacing w:line="480" w:lineRule="atLeas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成员电话</w:t>
            </w:r>
          </w:p>
        </w:tc>
        <w:tc>
          <w:tcPr>
            <w:tcW w:w="5655" w:type="dxa"/>
            <w:vAlign w:val="center"/>
          </w:tcPr>
          <w:p w:rsidR="00DE743E" w:rsidRDefault="00DE743E" w:rsidP="006F4D68">
            <w:pPr>
              <w:tabs>
                <w:tab w:val="left" w:pos="1353"/>
              </w:tabs>
              <w:spacing w:line="480" w:lineRule="atLeast"/>
              <w:jc w:val="center"/>
              <w:rPr>
                <w:b/>
                <w:bCs/>
              </w:rPr>
            </w:pPr>
          </w:p>
        </w:tc>
      </w:tr>
    </w:tbl>
    <w:p w:rsidR="00E374D1" w:rsidRDefault="00E374D1" w:rsidP="00384FDA"/>
    <w:p w:rsidR="00B9641C" w:rsidRDefault="00B9641C" w:rsidP="00384FDA"/>
    <w:p w:rsidR="00B9641C" w:rsidRDefault="00B9641C" w:rsidP="00384FDA"/>
    <w:sectPr w:rsidR="00B9641C" w:rsidSect="005F78F9">
      <w:pgSz w:w="11906" w:h="16838"/>
      <w:pgMar w:top="1134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FFB" w:rsidRDefault="00AD6FFB" w:rsidP="00382538">
      <w:r>
        <w:separator/>
      </w:r>
    </w:p>
  </w:endnote>
  <w:endnote w:type="continuationSeparator" w:id="1">
    <w:p w:rsidR="00AD6FFB" w:rsidRDefault="00AD6FFB" w:rsidP="00382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FFB" w:rsidRDefault="00AD6FFB" w:rsidP="00382538">
      <w:r>
        <w:separator/>
      </w:r>
    </w:p>
  </w:footnote>
  <w:footnote w:type="continuationSeparator" w:id="1">
    <w:p w:rsidR="00AD6FFB" w:rsidRDefault="00AD6FFB" w:rsidP="003825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50D86"/>
    <w:multiLevelType w:val="hybridMultilevel"/>
    <w:tmpl w:val="1F6E22DA"/>
    <w:lvl w:ilvl="0" w:tplc="9190E8C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F3C4F0"/>
    <w:multiLevelType w:val="singleLevel"/>
    <w:tmpl w:val="56F3C4F0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43E"/>
    <w:rsid w:val="00026173"/>
    <w:rsid w:val="000518A4"/>
    <w:rsid w:val="00171EB8"/>
    <w:rsid w:val="001A4ABC"/>
    <w:rsid w:val="001C5F65"/>
    <w:rsid w:val="0027291A"/>
    <w:rsid w:val="002A6E87"/>
    <w:rsid w:val="002B22AB"/>
    <w:rsid w:val="003623A1"/>
    <w:rsid w:val="00382538"/>
    <w:rsid w:val="00384FDA"/>
    <w:rsid w:val="003963F6"/>
    <w:rsid w:val="003C7309"/>
    <w:rsid w:val="0040117E"/>
    <w:rsid w:val="00485519"/>
    <w:rsid w:val="004F0B73"/>
    <w:rsid w:val="005708DF"/>
    <w:rsid w:val="005F78F9"/>
    <w:rsid w:val="006874F3"/>
    <w:rsid w:val="00693A3A"/>
    <w:rsid w:val="006E1350"/>
    <w:rsid w:val="00707372"/>
    <w:rsid w:val="00740874"/>
    <w:rsid w:val="00760955"/>
    <w:rsid w:val="00796D46"/>
    <w:rsid w:val="00797886"/>
    <w:rsid w:val="0085051D"/>
    <w:rsid w:val="008A2F6E"/>
    <w:rsid w:val="008D634C"/>
    <w:rsid w:val="008F1925"/>
    <w:rsid w:val="0098416C"/>
    <w:rsid w:val="0098499C"/>
    <w:rsid w:val="00986BDE"/>
    <w:rsid w:val="00A05195"/>
    <w:rsid w:val="00A3232A"/>
    <w:rsid w:val="00A42B89"/>
    <w:rsid w:val="00A73829"/>
    <w:rsid w:val="00AC5F09"/>
    <w:rsid w:val="00AD6FFB"/>
    <w:rsid w:val="00B9641C"/>
    <w:rsid w:val="00BF244B"/>
    <w:rsid w:val="00C54214"/>
    <w:rsid w:val="00C93597"/>
    <w:rsid w:val="00CF53A6"/>
    <w:rsid w:val="00D07459"/>
    <w:rsid w:val="00DE743E"/>
    <w:rsid w:val="00E35FA0"/>
    <w:rsid w:val="00E374D1"/>
    <w:rsid w:val="00E4218E"/>
    <w:rsid w:val="00E52191"/>
    <w:rsid w:val="00F22994"/>
    <w:rsid w:val="00F378B5"/>
    <w:rsid w:val="00F87AC5"/>
    <w:rsid w:val="00FC47B8"/>
    <w:rsid w:val="00FE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t1">
    <w:name w:val="bt1"/>
    <w:basedOn w:val="a0"/>
    <w:rsid w:val="00DE743E"/>
  </w:style>
  <w:style w:type="character" w:styleId="a3">
    <w:name w:val="Hyperlink"/>
    <w:uiPriority w:val="99"/>
    <w:unhideWhenUsed/>
    <w:rsid w:val="00DE743E"/>
    <w:rPr>
      <w:color w:val="555555"/>
      <w:u w:val="none"/>
    </w:rPr>
  </w:style>
  <w:style w:type="paragraph" w:styleId="a4">
    <w:name w:val="List Paragraph"/>
    <w:basedOn w:val="a"/>
    <w:uiPriority w:val="34"/>
    <w:qFormat/>
    <w:rsid w:val="00DE743E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382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8253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82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825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536700899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1550</Characters>
  <Application>Microsoft Office Word</Application>
  <DocSecurity>0</DocSecurity>
  <Lines>12</Lines>
  <Paragraphs>3</Paragraphs>
  <ScaleCrop>false</ScaleCrop>
  <Company>雨林木风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cp:lastPrinted>2016-04-22T01:26:00Z</cp:lastPrinted>
  <dcterms:created xsi:type="dcterms:W3CDTF">2016-04-25T09:14:00Z</dcterms:created>
  <dcterms:modified xsi:type="dcterms:W3CDTF">2016-04-25T09:14:00Z</dcterms:modified>
</cp:coreProperties>
</file>